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D4D" w:rsidRDefault="00E23D4D" w:rsidP="00823379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</w:p>
    <w:p w:rsidR="001F1C4B" w:rsidRDefault="001F1C4B" w:rsidP="00E23D4D">
      <w:pPr>
        <w:rPr>
          <w:rFonts w:ascii="Times New Roman" w:hAnsi="Times New Roman" w:cs="Times New Roman"/>
          <w:sz w:val="28"/>
          <w:szCs w:val="28"/>
        </w:rPr>
      </w:pPr>
    </w:p>
    <w:p w:rsidR="001F1C4B" w:rsidRDefault="001F1C4B" w:rsidP="00E23D4D">
      <w:pPr>
        <w:rPr>
          <w:rFonts w:ascii="Times New Roman" w:hAnsi="Times New Roman" w:cs="Times New Roman"/>
          <w:sz w:val="28"/>
          <w:szCs w:val="28"/>
        </w:rPr>
      </w:pPr>
    </w:p>
    <w:p w:rsidR="001F1C4B" w:rsidRDefault="001F1C4B" w:rsidP="00E23D4D">
      <w:pPr>
        <w:rPr>
          <w:rFonts w:ascii="Times New Roman" w:hAnsi="Times New Roman" w:cs="Times New Roman"/>
          <w:sz w:val="28"/>
          <w:szCs w:val="28"/>
        </w:rPr>
      </w:pPr>
    </w:p>
    <w:p w:rsidR="001F1C4B" w:rsidRDefault="001F1C4B" w:rsidP="00D84C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23D4D" w:rsidRDefault="00E23D4D" w:rsidP="00D84C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Финансово-экономическое обоснование </w:t>
      </w:r>
    </w:p>
    <w:p w:rsidR="008D65DE" w:rsidRPr="008D65DE" w:rsidRDefault="00E23D4D" w:rsidP="00D84C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решения Думы городского округа Тольятти</w:t>
      </w:r>
    </w:p>
    <w:p w:rsidR="00984B9F" w:rsidRPr="00984B9F" w:rsidRDefault="00984B9F" w:rsidP="00984B9F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984B9F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Pr="00984B9F">
        <w:rPr>
          <w:rFonts w:ascii="Times New Roman" w:hAnsi="Times New Roman"/>
          <w:sz w:val="28"/>
          <w:szCs w:val="28"/>
        </w:rPr>
        <w:t>О внесении изменений в Положение о комиссии по соблюдению требований к служебному поведению</w:t>
      </w:r>
      <w:proofErr w:type="gramEnd"/>
      <w:r w:rsidRPr="00984B9F">
        <w:rPr>
          <w:rFonts w:ascii="Times New Roman" w:hAnsi="Times New Roman"/>
          <w:sz w:val="28"/>
          <w:szCs w:val="28"/>
        </w:rPr>
        <w:t xml:space="preserve"> муниципальных служащих Думы городского округа Тольятти и урегулированию конфликта интересов, утвержденное решением Думы городского округа Тольятти </w:t>
      </w:r>
    </w:p>
    <w:p w:rsidR="008D65DE" w:rsidRPr="008D65DE" w:rsidRDefault="00984B9F" w:rsidP="00984B9F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984B9F">
        <w:rPr>
          <w:rFonts w:ascii="Times New Roman" w:hAnsi="Times New Roman"/>
          <w:sz w:val="28"/>
          <w:szCs w:val="28"/>
        </w:rPr>
        <w:t xml:space="preserve">от 17.10.2012 № 1023» </w:t>
      </w:r>
      <w:r w:rsidR="008D65DE" w:rsidRPr="008D65DE">
        <w:rPr>
          <w:rFonts w:ascii="Times New Roman" w:hAnsi="Times New Roman"/>
          <w:sz w:val="28"/>
          <w:szCs w:val="28"/>
        </w:rPr>
        <w:t xml:space="preserve"> </w:t>
      </w:r>
    </w:p>
    <w:p w:rsidR="00E23D4D" w:rsidRPr="00E23D4D" w:rsidRDefault="00E23D4D" w:rsidP="008D65D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23D4D" w:rsidRDefault="00E23D4D" w:rsidP="00E23D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3D4D" w:rsidRDefault="00E23D4D" w:rsidP="00D84C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3D4D" w:rsidRPr="00984B9F" w:rsidRDefault="00E23D4D" w:rsidP="00984B9F">
      <w:pPr>
        <w:tabs>
          <w:tab w:val="left" w:pos="709"/>
          <w:tab w:val="left" w:pos="9355"/>
        </w:tabs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D65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Принятие Думой городского округа Тольятти решения</w:t>
      </w:r>
      <w:r w:rsidR="00984B9F" w:rsidRPr="00984B9F">
        <w:rPr>
          <w:rFonts w:ascii="Times New Roman" w:hAnsi="Times New Roman" w:cs="Times New Roman"/>
          <w:sz w:val="28"/>
          <w:szCs w:val="28"/>
        </w:rPr>
        <w:t xml:space="preserve"> «О внесении изменений в Положение о комиссии по соблюдению требований к служебному поведению муниципальных служащих Думы городского округа Тольятти и урегулированию конфликта интересов, утвержденное решением Д</w:t>
      </w:r>
      <w:r w:rsidR="00984B9F">
        <w:rPr>
          <w:rFonts w:ascii="Times New Roman" w:hAnsi="Times New Roman" w:cs="Times New Roman"/>
          <w:sz w:val="28"/>
          <w:szCs w:val="28"/>
        </w:rPr>
        <w:t xml:space="preserve">умы городского округа Тольятти </w:t>
      </w:r>
      <w:r w:rsidR="00984B9F" w:rsidRPr="00984B9F">
        <w:rPr>
          <w:rFonts w:ascii="Times New Roman" w:hAnsi="Times New Roman" w:cs="Times New Roman"/>
          <w:sz w:val="28"/>
          <w:szCs w:val="28"/>
        </w:rPr>
        <w:t xml:space="preserve">от 17.10.2012 № 1023»  </w:t>
      </w:r>
      <w:r>
        <w:rPr>
          <w:rFonts w:ascii="Times New Roman" w:hAnsi="Times New Roman" w:cs="Times New Roman"/>
          <w:sz w:val="28"/>
          <w:szCs w:val="28"/>
        </w:rPr>
        <w:t xml:space="preserve"> не влечет необходимость внесения изменений в бюджет го</w:t>
      </w:r>
      <w:r w:rsidR="00984B9F">
        <w:rPr>
          <w:rFonts w:ascii="Times New Roman" w:hAnsi="Times New Roman" w:cs="Times New Roman"/>
          <w:sz w:val="28"/>
          <w:szCs w:val="28"/>
        </w:rPr>
        <w:t>родского округа Тольятти на 2024 год и плановый период 2025-2026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годов. </w:t>
      </w:r>
      <w:proofErr w:type="gramEnd"/>
    </w:p>
    <w:p w:rsidR="00E23D4D" w:rsidRDefault="00E23D4D" w:rsidP="00E23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3D4D" w:rsidRDefault="00E23D4D" w:rsidP="00E23D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3D4D" w:rsidRDefault="00E23D4D" w:rsidP="00E23D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3D4D" w:rsidRDefault="00292F4E" w:rsidP="00E23D4D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290BEB">
        <w:rPr>
          <w:rFonts w:ascii="Times New Roman" w:hAnsi="Times New Roman" w:cs="Times New Roman"/>
          <w:sz w:val="28"/>
          <w:szCs w:val="28"/>
        </w:rPr>
        <w:t xml:space="preserve">комиссии                                       </w:t>
      </w:r>
      <w:r w:rsidR="000F17BB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proofErr w:type="spellStart"/>
      <w:r w:rsidR="000F17BB">
        <w:rPr>
          <w:rFonts w:ascii="Times New Roman" w:hAnsi="Times New Roman" w:cs="Times New Roman"/>
          <w:sz w:val="28"/>
          <w:szCs w:val="28"/>
        </w:rPr>
        <w:t>Д.Б.Микель</w:t>
      </w:r>
      <w:proofErr w:type="spellEnd"/>
    </w:p>
    <w:p w:rsidR="00E23D4D" w:rsidRDefault="00E23D4D" w:rsidP="00E23D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241E0" w:rsidRDefault="000241E0"/>
    <w:sectPr w:rsidR="000241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014"/>
    <w:rsid w:val="000241E0"/>
    <w:rsid w:val="000D0B32"/>
    <w:rsid w:val="000D59FB"/>
    <w:rsid w:val="000F17BB"/>
    <w:rsid w:val="001F1C4B"/>
    <w:rsid w:val="00266FF7"/>
    <w:rsid w:val="00290BEB"/>
    <w:rsid w:val="00292F4E"/>
    <w:rsid w:val="004006FC"/>
    <w:rsid w:val="00422EC2"/>
    <w:rsid w:val="004439D5"/>
    <w:rsid w:val="00507E33"/>
    <w:rsid w:val="00596437"/>
    <w:rsid w:val="006160B7"/>
    <w:rsid w:val="006220F9"/>
    <w:rsid w:val="00634EA5"/>
    <w:rsid w:val="00697E94"/>
    <w:rsid w:val="006F4FE5"/>
    <w:rsid w:val="00712824"/>
    <w:rsid w:val="007168CB"/>
    <w:rsid w:val="00823379"/>
    <w:rsid w:val="008D65DE"/>
    <w:rsid w:val="00965014"/>
    <w:rsid w:val="00984B9F"/>
    <w:rsid w:val="00B526F2"/>
    <w:rsid w:val="00B6301D"/>
    <w:rsid w:val="00BB3077"/>
    <w:rsid w:val="00C56FE7"/>
    <w:rsid w:val="00CF475C"/>
    <w:rsid w:val="00CF4C95"/>
    <w:rsid w:val="00D84C40"/>
    <w:rsid w:val="00E23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D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D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65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И. Япрынцева</dc:creator>
  <cp:keywords/>
  <dc:description/>
  <cp:lastModifiedBy>Ольга И. Япрынцева</cp:lastModifiedBy>
  <cp:revision>21</cp:revision>
  <cp:lastPrinted>2018-05-22T05:21:00Z</cp:lastPrinted>
  <dcterms:created xsi:type="dcterms:W3CDTF">2016-09-09T07:21:00Z</dcterms:created>
  <dcterms:modified xsi:type="dcterms:W3CDTF">2024-04-08T11:47:00Z</dcterms:modified>
</cp:coreProperties>
</file>